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0B" w:rsidRPr="00280C19" w:rsidRDefault="00E275FD" w:rsidP="00E275FD">
      <w:pPr>
        <w:rPr>
          <w:rFonts w:ascii="Sylfaen" w:hAnsi="Sylfaen"/>
          <w:lang w:val="ka-GE"/>
        </w:rPr>
      </w:pPr>
      <w:r w:rsidRPr="00280C1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55EA4A" wp14:editId="5509E83B">
                <wp:simplePos x="0" y="0"/>
                <wp:positionH relativeFrom="column">
                  <wp:posOffset>-708660</wp:posOffset>
                </wp:positionH>
                <wp:positionV relativeFrom="paragraph">
                  <wp:posOffset>-358140</wp:posOffset>
                </wp:positionV>
                <wp:extent cx="7010400" cy="9210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21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5.8pt;margin-top:-28.2pt;width:552pt;height:72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" filled="f" strokecolor="black [3213]" strokeweight="2pt"/>
            </w:pict>
          </mc:Fallback>
        </mc:AlternateContent>
      </w:r>
      <w:r w:rsidR="0081148E">
        <w:rPr>
          <w:rFonts w:ascii="Sylfaen" w:hAnsi="Sylfaen"/>
          <w:lang w:val="ka-GE"/>
        </w:rPr>
        <w:t xml:space="preserve">  </w:t>
      </w:r>
    </w:p>
    <w:p w:rsidR="001F790B" w:rsidRPr="00280C19" w:rsidRDefault="001F790B" w:rsidP="001F790B">
      <w:pPr>
        <w:jc w:val="center"/>
        <w:rPr>
          <w:rFonts w:ascii="Sylfaen" w:hAnsi="Sylfaen"/>
          <w:b/>
          <w:lang w:val="ka-GE"/>
        </w:rPr>
      </w:pPr>
      <w:r w:rsidRPr="00280C19">
        <w:rPr>
          <w:rFonts w:ascii="Sylfaen" w:hAnsi="Sylfaen" w:cs="Sylfaen"/>
          <w:b/>
          <w:lang w:val="ka-GE"/>
        </w:rPr>
        <w:t>სოციალური</w:t>
      </w:r>
      <w:r w:rsidRPr="00280C19">
        <w:rPr>
          <w:rFonts w:ascii="Sylfaen" w:hAnsi="Sylfaen"/>
          <w:b/>
          <w:lang w:val="ka-GE"/>
        </w:rPr>
        <w:t xml:space="preserve"> </w:t>
      </w:r>
      <w:r w:rsidRPr="00280C19">
        <w:rPr>
          <w:rFonts w:ascii="Sylfaen" w:hAnsi="Sylfaen" w:cs="Sylfaen"/>
          <w:b/>
          <w:lang w:val="ka-GE"/>
        </w:rPr>
        <w:t>პარტნიორობის</w:t>
      </w:r>
      <w:r w:rsidRPr="00280C19">
        <w:rPr>
          <w:rFonts w:ascii="Sylfaen" w:hAnsi="Sylfaen"/>
          <w:b/>
          <w:lang w:val="ka-GE"/>
        </w:rPr>
        <w:t xml:space="preserve"> </w:t>
      </w:r>
      <w:r w:rsidRPr="00280C19">
        <w:rPr>
          <w:rFonts w:ascii="Sylfaen" w:hAnsi="Sylfaen" w:cs="Sylfaen"/>
          <w:b/>
          <w:lang w:val="ka-GE"/>
        </w:rPr>
        <w:t>სამმხრივი</w:t>
      </w:r>
      <w:r w:rsidRPr="00280C19">
        <w:rPr>
          <w:rFonts w:ascii="Sylfaen" w:hAnsi="Sylfaen"/>
          <w:b/>
          <w:lang w:val="ka-GE"/>
        </w:rPr>
        <w:t xml:space="preserve"> </w:t>
      </w:r>
      <w:r w:rsidRPr="00280C19">
        <w:rPr>
          <w:rFonts w:ascii="Sylfaen" w:hAnsi="Sylfaen" w:cs="Sylfaen"/>
          <w:b/>
          <w:lang w:val="ka-GE"/>
        </w:rPr>
        <w:t>კომისიის</w:t>
      </w:r>
      <w:r w:rsidRPr="00280C19">
        <w:rPr>
          <w:rFonts w:ascii="Sylfaen" w:hAnsi="Sylfaen"/>
          <w:b/>
          <w:lang w:val="ka-GE"/>
        </w:rPr>
        <w:t xml:space="preserve"> </w:t>
      </w:r>
      <w:r w:rsidRPr="00280C19">
        <w:rPr>
          <w:rFonts w:ascii="Sylfaen" w:hAnsi="Sylfaen" w:cs="Sylfaen"/>
          <w:b/>
          <w:lang w:val="ka-GE"/>
        </w:rPr>
        <w:t>სხდომა</w:t>
      </w:r>
    </w:p>
    <w:p w:rsidR="001F790B" w:rsidRPr="00280C19" w:rsidRDefault="008F5376" w:rsidP="001F790B">
      <w:pPr>
        <w:jc w:val="center"/>
        <w:rPr>
          <w:rFonts w:ascii="Sylfaen" w:hAnsi="Sylfaen"/>
          <w:b/>
          <w:lang w:val="ka-GE"/>
        </w:rPr>
      </w:pPr>
      <w:r w:rsidRPr="00280C19">
        <w:rPr>
          <w:rFonts w:ascii="Sylfaen" w:hAnsi="Sylfaen"/>
          <w:b/>
        </w:rPr>
        <w:t xml:space="preserve">2017 </w:t>
      </w:r>
      <w:r w:rsidRPr="00280C19">
        <w:rPr>
          <w:rFonts w:ascii="Sylfaen" w:hAnsi="Sylfaen" w:cs="Sylfaen"/>
          <w:b/>
          <w:lang w:val="ka-GE"/>
        </w:rPr>
        <w:t>წლის</w:t>
      </w:r>
      <w:r w:rsidRPr="00280C19">
        <w:rPr>
          <w:rFonts w:ascii="Sylfaen" w:hAnsi="Sylfaen"/>
          <w:b/>
          <w:lang w:val="ka-GE"/>
        </w:rPr>
        <w:t xml:space="preserve"> 10 </w:t>
      </w:r>
      <w:r w:rsidRPr="00280C19">
        <w:rPr>
          <w:rFonts w:ascii="Sylfaen" w:hAnsi="Sylfaen" w:cs="Sylfaen"/>
          <w:b/>
          <w:lang w:val="ka-GE"/>
        </w:rPr>
        <w:t>თებერვალი</w:t>
      </w:r>
    </w:p>
    <w:p w:rsidR="001F790B" w:rsidRPr="00280C19" w:rsidRDefault="001F790B" w:rsidP="001F790B">
      <w:pPr>
        <w:jc w:val="center"/>
        <w:rPr>
          <w:rFonts w:ascii="Sylfaen" w:hAnsi="Sylfaen"/>
          <w:b/>
          <w:lang w:val="ka-GE"/>
        </w:rPr>
      </w:pPr>
      <w:r w:rsidRPr="00280C19">
        <w:rPr>
          <w:rFonts w:ascii="Sylfaen" w:hAnsi="Sylfaen" w:cs="Sylfaen"/>
          <w:b/>
          <w:lang w:val="ka-GE"/>
        </w:rPr>
        <w:t>საქართველოს</w:t>
      </w:r>
      <w:r w:rsidRPr="00280C19">
        <w:rPr>
          <w:rFonts w:ascii="Sylfaen" w:hAnsi="Sylfaen"/>
          <w:b/>
          <w:lang w:val="ka-GE"/>
        </w:rPr>
        <w:t xml:space="preserve"> </w:t>
      </w:r>
      <w:r w:rsidRPr="00280C19">
        <w:rPr>
          <w:rFonts w:ascii="Sylfaen" w:hAnsi="Sylfaen" w:cs="Sylfaen"/>
          <w:b/>
          <w:lang w:val="ka-GE"/>
        </w:rPr>
        <w:t>შრომის</w:t>
      </w:r>
      <w:r w:rsidRPr="00280C19">
        <w:rPr>
          <w:rFonts w:ascii="Sylfaen" w:hAnsi="Sylfaen"/>
          <w:b/>
          <w:lang w:val="ka-GE"/>
        </w:rPr>
        <w:t xml:space="preserve">, </w:t>
      </w:r>
      <w:r w:rsidRPr="00280C19">
        <w:rPr>
          <w:rFonts w:ascii="Sylfaen" w:hAnsi="Sylfaen" w:cs="Sylfaen"/>
          <w:b/>
          <w:lang w:val="ka-GE"/>
        </w:rPr>
        <w:t>ჯანმრთელობისა</w:t>
      </w:r>
      <w:r w:rsidRPr="00280C19">
        <w:rPr>
          <w:rFonts w:ascii="Sylfaen" w:hAnsi="Sylfaen"/>
          <w:b/>
          <w:lang w:val="ka-GE"/>
        </w:rPr>
        <w:t xml:space="preserve"> </w:t>
      </w:r>
      <w:r w:rsidRPr="00280C19">
        <w:rPr>
          <w:rFonts w:ascii="Sylfaen" w:hAnsi="Sylfaen" w:cs="Sylfaen"/>
          <w:b/>
          <w:lang w:val="ka-GE"/>
        </w:rPr>
        <w:t>და</w:t>
      </w:r>
      <w:r w:rsidRPr="00280C19">
        <w:rPr>
          <w:rFonts w:ascii="Sylfaen" w:hAnsi="Sylfaen"/>
          <w:b/>
          <w:lang w:val="ka-GE"/>
        </w:rPr>
        <w:t xml:space="preserve"> </w:t>
      </w:r>
      <w:r w:rsidRPr="00280C19">
        <w:rPr>
          <w:rFonts w:ascii="Sylfaen" w:hAnsi="Sylfaen" w:cs="Sylfaen"/>
          <w:b/>
          <w:lang w:val="ka-GE"/>
        </w:rPr>
        <w:t>სოციალური</w:t>
      </w:r>
      <w:r w:rsidRPr="00280C19">
        <w:rPr>
          <w:rFonts w:ascii="Sylfaen" w:hAnsi="Sylfaen"/>
          <w:b/>
          <w:lang w:val="ka-GE"/>
        </w:rPr>
        <w:t xml:space="preserve"> </w:t>
      </w:r>
      <w:r w:rsidRPr="00280C19">
        <w:rPr>
          <w:rFonts w:ascii="Sylfaen" w:hAnsi="Sylfaen" w:cs="Sylfaen"/>
          <w:b/>
          <w:lang w:val="ka-GE"/>
        </w:rPr>
        <w:t>დაცვის</w:t>
      </w:r>
      <w:r w:rsidRPr="00280C19">
        <w:rPr>
          <w:rFonts w:ascii="Sylfaen" w:hAnsi="Sylfaen"/>
          <w:b/>
          <w:lang w:val="ka-GE"/>
        </w:rPr>
        <w:t xml:space="preserve"> </w:t>
      </w:r>
      <w:r w:rsidRPr="00280C19">
        <w:rPr>
          <w:rFonts w:ascii="Sylfaen" w:hAnsi="Sylfaen" w:cs="Sylfaen"/>
          <w:b/>
          <w:lang w:val="ka-GE"/>
        </w:rPr>
        <w:t>სამინისტრო</w:t>
      </w:r>
    </w:p>
    <w:p w:rsidR="001F790B" w:rsidRPr="00280C19" w:rsidRDefault="001F790B" w:rsidP="00E275FD">
      <w:pPr>
        <w:jc w:val="center"/>
        <w:rPr>
          <w:rFonts w:ascii="Sylfaen" w:hAnsi="Sylfaen"/>
          <w:b/>
          <w:lang w:val="ka-GE"/>
        </w:rPr>
      </w:pPr>
      <w:r w:rsidRPr="00280C19">
        <w:rPr>
          <w:rFonts w:ascii="Sylfaen" w:hAnsi="Sylfaen" w:cs="Sylfaen"/>
          <w:b/>
          <w:lang w:val="ka-GE"/>
        </w:rPr>
        <w:t>დღის</w:t>
      </w:r>
      <w:r w:rsidRPr="00280C19">
        <w:rPr>
          <w:rFonts w:ascii="Sylfaen" w:hAnsi="Sylfaen"/>
          <w:b/>
          <w:lang w:val="ka-GE"/>
        </w:rPr>
        <w:t xml:space="preserve"> </w:t>
      </w:r>
      <w:r w:rsidRPr="00280C19">
        <w:rPr>
          <w:rFonts w:ascii="Sylfaen" w:hAnsi="Sylfaen" w:cs="Sylfaen"/>
          <w:b/>
          <w:lang w:val="ka-GE"/>
        </w:rPr>
        <w:t>წესრიგი</w:t>
      </w:r>
    </w:p>
    <w:p w:rsidR="001F790B" w:rsidRPr="00280C19" w:rsidRDefault="001F790B" w:rsidP="001F790B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9497" w:type="dxa"/>
        <w:tblInd w:w="-176" w:type="dxa"/>
        <w:tblLook w:val="04A0" w:firstRow="1" w:lastRow="0" w:firstColumn="1" w:lastColumn="0" w:noHBand="0" w:noVBand="1"/>
      </w:tblPr>
      <w:tblGrid>
        <w:gridCol w:w="1135"/>
        <w:gridCol w:w="8362"/>
      </w:tblGrid>
      <w:tr w:rsidR="001F790B" w:rsidRPr="00280C19" w:rsidTr="00C55FEC">
        <w:trPr>
          <w:trHeight w:val="581"/>
        </w:trPr>
        <w:tc>
          <w:tcPr>
            <w:tcW w:w="1135" w:type="dxa"/>
            <w:shd w:val="clear" w:color="auto" w:fill="00CC99"/>
            <w:vAlign w:val="center"/>
          </w:tcPr>
          <w:p w:rsidR="001F790B" w:rsidRPr="00280C19" w:rsidRDefault="001F790B" w:rsidP="00D4261E">
            <w:pPr>
              <w:jc w:val="center"/>
              <w:rPr>
                <w:b/>
                <w:lang w:val="ka-GE"/>
              </w:rPr>
            </w:pPr>
            <w:r w:rsidRPr="00280C19">
              <w:rPr>
                <w:b/>
                <w:lang w:val="ka-GE"/>
              </w:rPr>
              <w:t>N</w:t>
            </w:r>
          </w:p>
        </w:tc>
        <w:tc>
          <w:tcPr>
            <w:tcW w:w="8362" w:type="dxa"/>
            <w:shd w:val="clear" w:color="auto" w:fill="00CC99"/>
            <w:vAlign w:val="center"/>
          </w:tcPr>
          <w:p w:rsidR="001F790B" w:rsidRPr="00280C19" w:rsidRDefault="001F790B" w:rsidP="00D4261E">
            <w:pPr>
              <w:jc w:val="center"/>
              <w:rPr>
                <w:b/>
                <w:lang w:val="ka-GE"/>
              </w:rPr>
            </w:pPr>
            <w:r w:rsidRPr="00280C19">
              <w:rPr>
                <w:rFonts w:cs="Sylfaen"/>
                <w:b/>
                <w:lang w:val="ka-GE"/>
              </w:rPr>
              <w:t>სხდომის</w:t>
            </w:r>
            <w:r w:rsidRPr="00280C19">
              <w:rPr>
                <w:b/>
                <w:lang w:val="ka-GE"/>
              </w:rPr>
              <w:t xml:space="preserve"> </w:t>
            </w:r>
            <w:r w:rsidRPr="00280C19">
              <w:rPr>
                <w:rFonts w:cs="Sylfaen"/>
                <w:b/>
                <w:lang w:val="ka-GE"/>
              </w:rPr>
              <w:t>გახსნა</w:t>
            </w:r>
          </w:p>
        </w:tc>
      </w:tr>
      <w:tr w:rsidR="001F790B" w:rsidRPr="00280C19" w:rsidTr="00C55FEC">
        <w:trPr>
          <w:trHeight w:val="1305"/>
        </w:trPr>
        <w:tc>
          <w:tcPr>
            <w:tcW w:w="1135" w:type="dxa"/>
            <w:vAlign w:val="center"/>
          </w:tcPr>
          <w:p w:rsidR="001F790B" w:rsidRPr="00280C19" w:rsidRDefault="001F790B" w:rsidP="00D4261E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lang w:val="ka-GE"/>
              </w:rPr>
            </w:pPr>
          </w:p>
        </w:tc>
        <w:tc>
          <w:tcPr>
            <w:tcW w:w="8362" w:type="dxa"/>
            <w:vAlign w:val="center"/>
          </w:tcPr>
          <w:p w:rsidR="000734F6" w:rsidRPr="00280C19" w:rsidRDefault="001F790B" w:rsidP="001F790B"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შრომის</w:t>
            </w:r>
            <w:r w:rsidRPr="00280C19">
              <w:rPr>
                <w:lang w:val="ka-GE"/>
              </w:rPr>
              <w:t xml:space="preserve">, </w:t>
            </w:r>
            <w:r w:rsidRPr="00280C19">
              <w:rPr>
                <w:rFonts w:cs="Sylfaen"/>
                <w:lang w:val="ka-GE"/>
              </w:rPr>
              <w:t>ჯანმრთელობისა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სოციალური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დაცვის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მინისტრი</w:t>
            </w:r>
            <w:r w:rsidR="000734F6" w:rsidRPr="00280C19">
              <w:t xml:space="preserve"> -</w:t>
            </w:r>
          </w:p>
          <w:p w:rsidR="001F790B" w:rsidRPr="00280C19" w:rsidRDefault="001F790B" w:rsidP="001F790B">
            <w:pPr>
              <w:rPr>
                <w:lang w:val="ka-GE"/>
              </w:rPr>
            </w:pP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დავით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სერგეენკო</w:t>
            </w:r>
            <w:r w:rsidRPr="00280C19">
              <w:rPr>
                <w:lang w:val="ka-GE"/>
              </w:rPr>
              <w:t xml:space="preserve"> </w:t>
            </w:r>
          </w:p>
          <w:p w:rsidR="001F790B" w:rsidRPr="00280C19" w:rsidRDefault="001F790B" w:rsidP="00D4261E">
            <w:pPr>
              <w:jc w:val="both"/>
            </w:pPr>
          </w:p>
        </w:tc>
      </w:tr>
      <w:tr w:rsidR="001F790B" w:rsidRPr="00280C19" w:rsidTr="00C55FEC">
        <w:tc>
          <w:tcPr>
            <w:tcW w:w="1135" w:type="dxa"/>
            <w:vAlign w:val="center"/>
          </w:tcPr>
          <w:p w:rsidR="001F790B" w:rsidRPr="00280C19" w:rsidRDefault="001F790B" w:rsidP="00D4261E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lang w:val="ka-GE"/>
              </w:rPr>
            </w:pPr>
          </w:p>
        </w:tc>
        <w:tc>
          <w:tcPr>
            <w:tcW w:w="8362" w:type="dxa"/>
            <w:vAlign w:val="center"/>
          </w:tcPr>
          <w:p w:rsidR="000734F6" w:rsidRPr="00280C19" w:rsidRDefault="001F790B" w:rsidP="001F790B"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პროფესიული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კავშირების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გაერთიანების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თავმჯდომარე</w:t>
            </w:r>
            <w:r w:rsidRPr="00280C19">
              <w:rPr>
                <w:lang w:val="ka-GE"/>
              </w:rPr>
              <w:t xml:space="preserve"> </w:t>
            </w:r>
            <w:r w:rsidR="000734F6" w:rsidRPr="00280C19">
              <w:t>-</w:t>
            </w:r>
          </w:p>
          <w:p w:rsidR="001F790B" w:rsidRPr="00280C19" w:rsidRDefault="001F790B" w:rsidP="001F790B">
            <w:pPr>
              <w:rPr>
                <w:lang w:val="ka-GE"/>
              </w:rPr>
            </w:pPr>
            <w:r w:rsidRPr="00280C19">
              <w:rPr>
                <w:rFonts w:cs="Sylfaen"/>
                <w:lang w:val="ka-GE"/>
              </w:rPr>
              <w:t>ირაკლი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პეტრიაშვილი</w:t>
            </w:r>
            <w:r w:rsidRPr="00280C19">
              <w:rPr>
                <w:lang w:val="ka-GE"/>
              </w:rPr>
              <w:t xml:space="preserve"> </w:t>
            </w:r>
          </w:p>
          <w:p w:rsidR="001F790B" w:rsidRPr="00280C19" w:rsidRDefault="001F790B" w:rsidP="00D4261E">
            <w:pPr>
              <w:jc w:val="both"/>
            </w:pPr>
          </w:p>
        </w:tc>
      </w:tr>
      <w:tr w:rsidR="001F790B" w:rsidRPr="00280C19" w:rsidTr="00C55FEC">
        <w:tc>
          <w:tcPr>
            <w:tcW w:w="1135" w:type="dxa"/>
            <w:vAlign w:val="center"/>
          </w:tcPr>
          <w:p w:rsidR="001F790B" w:rsidRPr="00280C19" w:rsidRDefault="001F790B" w:rsidP="00D4261E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eastAsia="Times New Roman" w:cs="Times New Roman"/>
                <w:u w:color="FF0000"/>
                <w:lang w:val="ka-GE" w:eastAsia="fr-BE"/>
              </w:rPr>
            </w:pPr>
          </w:p>
        </w:tc>
        <w:tc>
          <w:tcPr>
            <w:tcW w:w="8362" w:type="dxa"/>
            <w:vAlign w:val="center"/>
          </w:tcPr>
          <w:p w:rsidR="000734F6" w:rsidRPr="00280C19" w:rsidRDefault="001F790B" w:rsidP="001F790B"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დამსაქმებელთა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ასოციაციის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პრეზიდენტი</w:t>
            </w:r>
            <w:r w:rsidRPr="00280C19">
              <w:rPr>
                <w:lang w:val="ka-GE"/>
              </w:rPr>
              <w:t xml:space="preserve"> </w:t>
            </w:r>
            <w:r w:rsidR="000734F6" w:rsidRPr="00280C19">
              <w:t>-</w:t>
            </w:r>
          </w:p>
          <w:p w:rsidR="001F790B" w:rsidRPr="00280C19" w:rsidRDefault="001F790B" w:rsidP="001F790B">
            <w:pPr>
              <w:rPr>
                <w:lang w:val="ka-GE"/>
              </w:rPr>
            </w:pPr>
            <w:r w:rsidRPr="00280C19">
              <w:rPr>
                <w:rFonts w:cs="Sylfaen"/>
                <w:lang w:val="ka-GE"/>
              </w:rPr>
              <w:t>ელგუჯა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მელაძე</w:t>
            </w:r>
          </w:p>
          <w:p w:rsidR="001F790B" w:rsidRPr="00280C19" w:rsidRDefault="001F790B" w:rsidP="00D4261E">
            <w:pPr>
              <w:jc w:val="both"/>
            </w:pPr>
          </w:p>
        </w:tc>
      </w:tr>
    </w:tbl>
    <w:p w:rsidR="001F790B" w:rsidRPr="00280C19" w:rsidRDefault="001F790B" w:rsidP="001F790B">
      <w:pPr>
        <w:rPr>
          <w:rFonts w:ascii="Sylfaen" w:hAnsi="Sylfaen"/>
          <w:lang w:val="ka-GE"/>
        </w:rPr>
      </w:pPr>
    </w:p>
    <w:tbl>
      <w:tblPr>
        <w:tblStyle w:val="TableGrid"/>
        <w:tblW w:w="9497" w:type="dxa"/>
        <w:tblInd w:w="-176" w:type="dxa"/>
        <w:tblLook w:val="04A0" w:firstRow="1" w:lastRow="0" w:firstColumn="1" w:lastColumn="0" w:noHBand="0" w:noVBand="1"/>
      </w:tblPr>
      <w:tblGrid>
        <w:gridCol w:w="1095"/>
        <w:gridCol w:w="8402"/>
      </w:tblGrid>
      <w:tr w:rsidR="001F790B" w:rsidRPr="00280C19" w:rsidTr="00D377E6">
        <w:trPr>
          <w:trHeight w:val="581"/>
        </w:trPr>
        <w:tc>
          <w:tcPr>
            <w:tcW w:w="954" w:type="dxa"/>
            <w:shd w:val="clear" w:color="auto" w:fill="00CC99"/>
            <w:vAlign w:val="center"/>
          </w:tcPr>
          <w:p w:rsidR="001F790B" w:rsidRPr="00280C19" w:rsidRDefault="001F790B" w:rsidP="00D4261E">
            <w:pPr>
              <w:jc w:val="center"/>
              <w:rPr>
                <w:b/>
                <w:lang w:val="ka-GE"/>
              </w:rPr>
            </w:pPr>
            <w:r w:rsidRPr="00280C19">
              <w:rPr>
                <w:b/>
                <w:lang w:val="ka-GE"/>
              </w:rPr>
              <w:t>N</w:t>
            </w:r>
          </w:p>
        </w:tc>
        <w:tc>
          <w:tcPr>
            <w:tcW w:w="8543" w:type="dxa"/>
            <w:shd w:val="clear" w:color="auto" w:fill="00CC99"/>
            <w:vAlign w:val="center"/>
          </w:tcPr>
          <w:p w:rsidR="001F790B" w:rsidRPr="00280C19" w:rsidRDefault="001F790B" w:rsidP="00D4261E">
            <w:pPr>
              <w:jc w:val="center"/>
              <w:rPr>
                <w:b/>
                <w:lang w:val="ka-GE"/>
              </w:rPr>
            </w:pPr>
            <w:r w:rsidRPr="00280C19">
              <w:rPr>
                <w:rFonts w:cs="Sylfaen"/>
                <w:b/>
                <w:lang w:val="ka-GE"/>
              </w:rPr>
              <w:t>განსახილველი</w:t>
            </w:r>
            <w:r w:rsidRPr="00280C19">
              <w:rPr>
                <w:b/>
                <w:lang w:val="ka-GE"/>
              </w:rPr>
              <w:t xml:space="preserve"> </w:t>
            </w:r>
            <w:r w:rsidRPr="00280C19">
              <w:rPr>
                <w:rFonts w:cs="Sylfaen"/>
                <w:b/>
                <w:lang w:val="ka-GE"/>
              </w:rPr>
              <w:t>საკითხები</w:t>
            </w:r>
          </w:p>
        </w:tc>
      </w:tr>
      <w:tr w:rsidR="001F790B" w:rsidRPr="00280C19" w:rsidTr="00280C19">
        <w:trPr>
          <w:trHeight w:val="1079"/>
        </w:trPr>
        <w:tc>
          <w:tcPr>
            <w:tcW w:w="954" w:type="dxa"/>
            <w:vAlign w:val="center"/>
          </w:tcPr>
          <w:p w:rsidR="001F790B" w:rsidRPr="00280C19" w:rsidRDefault="001F790B" w:rsidP="00C55FEC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ka-GE"/>
              </w:rPr>
            </w:pPr>
          </w:p>
        </w:tc>
        <w:tc>
          <w:tcPr>
            <w:tcW w:w="8543" w:type="dxa"/>
            <w:vAlign w:val="center"/>
          </w:tcPr>
          <w:p w:rsidR="001F790B" w:rsidRDefault="0066656C" w:rsidP="00FC7D91">
            <w:pPr>
              <w:jc w:val="both"/>
              <w:rPr>
                <w:rFonts w:cs="Sylfaen"/>
                <w:lang w:val="ka-GE"/>
              </w:rPr>
            </w:pPr>
            <w:r w:rsidRPr="00280C19">
              <w:rPr>
                <w:rFonts w:cs="Sylfaen"/>
                <w:lang w:val="ka-GE"/>
              </w:rPr>
              <w:t>შრომითი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დავების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მედიატორთა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რეესტრის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დამტკიცების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საკითხი</w:t>
            </w:r>
            <w:r w:rsidRPr="00280C19">
              <w:rPr>
                <w:lang w:val="ka-GE"/>
              </w:rPr>
              <w:t>/</w:t>
            </w:r>
            <w:r w:rsidRPr="00280C19">
              <w:rPr>
                <w:rFonts w:cs="Sylfaen"/>
                <w:lang w:val="ka-GE"/>
              </w:rPr>
              <w:t>კანდიდატების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წარდგენა</w:t>
            </w:r>
            <w:r w:rsidR="00FC7D91">
              <w:rPr>
                <w:rFonts w:cs="Sylfaen"/>
                <w:lang w:val="ka-GE"/>
              </w:rPr>
              <w:t xml:space="preserve">; ცვლილებები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საქართველოს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მთავრობის</w:t>
            </w:r>
            <w:proofErr w:type="spellEnd"/>
            <w:r w:rsidR="00FC7D91" w:rsidRPr="00280C19">
              <w:rPr>
                <w:color w:val="000000" w:themeColor="text1"/>
              </w:rPr>
              <w:t xml:space="preserve"> N301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დადგენილებაში</w:t>
            </w:r>
            <w:proofErr w:type="spellEnd"/>
            <w:r w:rsidR="00FC7D91" w:rsidRPr="00280C19">
              <w:rPr>
                <w:color w:val="000000" w:themeColor="text1"/>
              </w:rPr>
              <w:t xml:space="preserve"> „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კოლექტიური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შრომითი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დავის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შემათანხმებელი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პროცედურებით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განხილვისა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და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გადაწყვეტის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წესის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დამტკიცების</w:t>
            </w:r>
            <w:proofErr w:type="spellEnd"/>
            <w:r w:rsidR="00FC7D91" w:rsidRPr="00280C19">
              <w:rPr>
                <w:color w:val="000000" w:themeColor="text1"/>
              </w:rPr>
              <w:t xml:space="preserve"> </w:t>
            </w:r>
            <w:proofErr w:type="spellStart"/>
            <w:r w:rsidR="00FC7D91" w:rsidRPr="00280C19">
              <w:rPr>
                <w:rFonts w:cs="Sylfaen"/>
                <w:color w:val="000000" w:themeColor="text1"/>
              </w:rPr>
              <w:t>შესახებ</w:t>
            </w:r>
            <w:proofErr w:type="spellEnd"/>
            <w:r w:rsidR="00FC7D91">
              <w:rPr>
                <w:color w:val="000000" w:themeColor="text1"/>
              </w:rPr>
              <w:t>“</w:t>
            </w:r>
            <w:r w:rsidR="00FC7D91">
              <w:rPr>
                <w:color w:val="000000" w:themeColor="text1"/>
                <w:lang w:val="ka-GE"/>
              </w:rPr>
              <w:t>.</w:t>
            </w:r>
          </w:p>
          <w:p w:rsidR="00085D42" w:rsidRDefault="00085D42" w:rsidP="002A6B36">
            <w:pPr>
              <w:rPr>
                <w:rFonts w:cs="Sylfaen"/>
                <w:lang w:val="ka-GE"/>
              </w:rPr>
            </w:pPr>
          </w:p>
          <w:p w:rsidR="00085D42" w:rsidRPr="00280C19" w:rsidRDefault="00085D42" w:rsidP="002A6B36">
            <w:pPr>
              <w:rPr>
                <w:lang w:val="ka-GE"/>
              </w:rPr>
            </w:pPr>
            <w:r>
              <w:rPr>
                <w:rFonts w:cs="Sylfaen"/>
                <w:lang w:val="ka-GE"/>
              </w:rPr>
              <w:t xml:space="preserve">მომხსენებელი: </w:t>
            </w:r>
            <w:r w:rsidRPr="003176E7">
              <w:rPr>
                <w:rFonts w:cs="Sylfaen"/>
                <w:b/>
                <w:i/>
                <w:lang w:val="ka-GE"/>
              </w:rPr>
              <w:t>სოციალური პარტნიორობის სამმხრივი კომისიის სამდივნო</w:t>
            </w:r>
          </w:p>
        </w:tc>
      </w:tr>
      <w:tr w:rsidR="001F790B" w:rsidRPr="00280C19" w:rsidTr="00D377E6">
        <w:tc>
          <w:tcPr>
            <w:tcW w:w="954" w:type="dxa"/>
            <w:vAlign w:val="center"/>
          </w:tcPr>
          <w:p w:rsidR="001F790B" w:rsidRPr="00280C19" w:rsidRDefault="003573FE" w:rsidP="00C55FEC">
            <w:pPr>
              <w:pStyle w:val="ListParagraph"/>
              <w:ind w:left="714"/>
              <w:jc w:val="center"/>
              <w:rPr>
                <w:lang w:val="ka-GE"/>
              </w:rPr>
            </w:pPr>
            <w:r>
              <w:rPr>
                <w:lang w:val="ka-GE"/>
              </w:rPr>
              <w:t>2.</w:t>
            </w:r>
          </w:p>
        </w:tc>
        <w:tc>
          <w:tcPr>
            <w:tcW w:w="8543" w:type="dxa"/>
            <w:vAlign w:val="center"/>
          </w:tcPr>
          <w:p w:rsidR="002A6B36" w:rsidRDefault="002A6B36" w:rsidP="002A6B36">
            <w:pPr>
              <w:rPr>
                <w:rFonts w:cs="Sylfaen"/>
                <w:lang w:val="ka-GE"/>
              </w:rPr>
            </w:pPr>
            <w:r w:rsidRPr="00280C19">
              <w:rPr>
                <w:rFonts w:cs="Sylfaen"/>
                <w:lang w:val="ka-GE"/>
              </w:rPr>
              <w:t>ევროპის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სოციალური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ქარტიის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>(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არარატიფიცირებული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)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მუხლების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>/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პუნქტების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რატიფიცირების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შესაძლ</w:t>
            </w:r>
            <w:bookmarkStart w:id="0" w:name="_GoBack"/>
            <w:bookmarkEnd w:id="0"/>
            <w:r w:rsidRPr="00280C19">
              <w:rPr>
                <w:rFonts w:eastAsia="Times New Roman" w:cs="Sylfaen"/>
                <w:color w:val="000000"/>
                <w:lang w:val="ka-GE"/>
              </w:rPr>
              <w:t>ებლობის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განხილვა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color w:val="000000"/>
                <w:lang w:val="ka-GE"/>
              </w:rPr>
              <w:t>და</w:t>
            </w:r>
            <w:r w:rsidRPr="00280C19">
              <w:rPr>
                <w:rFonts w:eastAsia="Times New Roman" w:cs="Times New Roman"/>
                <w:color w:val="000000"/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დისკუსია</w:t>
            </w:r>
          </w:p>
          <w:p w:rsidR="00085D42" w:rsidRDefault="00085D42" w:rsidP="002A6B36">
            <w:pPr>
              <w:rPr>
                <w:rFonts w:cs="Sylfaen"/>
                <w:lang w:val="ka-GE"/>
              </w:rPr>
            </w:pPr>
          </w:p>
          <w:p w:rsidR="00085D42" w:rsidRPr="00280C19" w:rsidRDefault="00085D42" w:rsidP="002A6B36">
            <w:pPr>
              <w:rPr>
                <w:rFonts w:eastAsia="Times New Roman" w:cs="Times New Roman"/>
                <w:color w:val="000000"/>
                <w:lang w:val="ka-GE"/>
              </w:rPr>
            </w:pPr>
            <w:r>
              <w:rPr>
                <w:rFonts w:cs="Sylfaen"/>
                <w:lang w:val="ka-GE"/>
              </w:rPr>
              <w:t>მომხსენებელი: სოციალური პარტნიორობის სამმხრივი კომისიის სამდივნო</w:t>
            </w:r>
          </w:p>
          <w:p w:rsidR="001F790B" w:rsidRPr="00280C19" w:rsidRDefault="001F790B" w:rsidP="00F6066F"/>
        </w:tc>
      </w:tr>
      <w:tr w:rsidR="001F790B" w:rsidRPr="00280C19" w:rsidTr="00D377E6">
        <w:tc>
          <w:tcPr>
            <w:tcW w:w="954" w:type="dxa"/>
            <w:vAlign w:val="center"/>
          </w:tcPr>
          <w:p w:rsidR="001F790B" w:rsidRPr="00280C19" w:rsidRDefault="003573FE" w:rsidP="00C55FEC">
            <w:pPr>
              <w:pStyle w:val="ListParagraph"/>
              <w:ind w:left="714"/>
              <w:jc w:val="center"/>
              <w:rPr>
                <w:rFonts w:eastAsia="Times New Roman" w:cs="Times New Roman"/>
                <w:u w:color="FF0000"/>
                <w:lang w:val="ka-GE" w:eastAsia="fr-BE"/>
              </w:rPr>
            </w:pPr>
            <w:r>
              <w:rPr>
                <w:rFonts w:eastAsia="Times New Roman" w:cs="Times New Roman"/>
                <w:u w:color="FF0000"/>
                <w:lang w:val="ka-GE" w:eastAsia="fr-BE"/>
              </w:rPr>
              <w:t>3.</w:t>
            </w:r>
          </w:p>
        </w:tc>
        <w:tc>
          <w:tcPr>
            <w:tcW w:w="8543" w:type="dxa"/>
            <w:vAlign w:val="center"/>
          </w:tcPr>
          <w:p w:rsidR="001F790B" w:rsidRDefault="001B1388" w:rsidP="00F6066F">
            <w:pPr>
              <w:contextualSpacing/>
              <w:rPr>
                <w:rFonts w:cs="Sylfaen"/>
                <w:lang w:val="ka-GE"/>
              </w:rPr>
            </w:pPr>
            <w:r w:rsidRPr="00280C19">
              <w:rPr>
                <w:rFonts w:cs="Sylfaen"/>
                <w:lang w:val="ka-GE"/>
              </w:rPr>
              <w:t>სოციალური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პარტნიორობის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სამმხრივი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კომისიის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შემადგენლობის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დამტკიცების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შესახებ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პრემიერ</w:t>
            </w:r>
            <w:r w:rsidRPr="00280C19">
              <w:rPr>
                <w:lang w:val="ka-GE"/>
              </w:rPr>
              <w:t>-</w:t>
            </w:r>
            <w:r w:rsidRPr="00280C19">
              <w:rPr>
                <w:rFonts w:cs="Sylfaen"/>
                <w:lang w:val="ka-GE"/>
              </w:rPr>
              <w:t>მინისტრის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ბრძანებაში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ცვლილებების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შეტანის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საკითხის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განხილვა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გადაწყვეტა</w:t>
            </w:r>
          </w:p>
          <w:p w:rsidR="00085D42" w:rsidRDefault="00085D42" w:rsidP="00F6066F">
            <w:pPr>
              <w:contextualSpacing/>
              <w:rPr>
                <w:rFonts w:cs="Sylfaen"/>
                <w:lang w:val="ka-GE"/>
              </w:rPr>
            </w:pPr>
          </w:p>
          <w:p w:rsidR="00085D42" w:rsidRPr="00280C19" w:rsidRDefault="00085D42" w:rsidP="00F6066F">
            <w:pPr>
              <w:contextualSpacing/>
              <w:rPr>
                <w:lang w:val="ka-GE"/>
              </w:rPr>
            </w:pPr>
            <w:r>
              <w:rPr>
                <w:rFonts w:cs="Sylfaen"/>
                <w:lang w:val="ka-GE"/>
              </w:rPr>
              <w:t>მომხსენებელი: სოციალური პარტნიორობის სამმხრივი კომისიის სამდივნო</w:t>
            </w:r>
          </w:p>
        </w:tc>
      </w:tr>
      <w:tr w:rsidR="001F790B" w:rsidRPr="00280C19" w:rsidTr="00FC7D91">
        <w:trPr>
          <w:trHeight w:val="611"/>
        </w:trPr>
        <w:tc>
          <w:tcPr>
            <w:tcW w:w="954" w:type="dxa"/>
            <w:vAlign w:val="center"/>
          </w:tcPr>
          <w:p w:rsidR="001F790B" w:rsidRPr="00280C19" w:rsidRDefault="003573FE" w:rsidP="00C55FEC">
            <w:pPr>
              <w:pStyle w:val="ListParagraph"/>
              <w:ind w:left="714"/>
              <w:jc w:val="center"/>
              <w:rPr>
                <w:u w:color="FF0000"/>
              </w:rPr>
            </w:pPr>
            <w:r>
              <w:rPr>
                <w:u w:color="FF0000"/>
                <w:lang w:val="ka-GE"/>
              </w:rPr>
              <w:t>4.</w:t>
            </w:r>
          </w:p>
        </w:tc>
        <w:tc>
          <w:tcPr>
            <w:tcW w:w="8543" w:type="dxa"/>
            <w:vAlign w:val="center"/>
          </w:tcPr>
          <w:p w:rsidR="001F790B" w:rsidRDefault="001B1388" w:rsidP="00D4261E">
            <w:pPr>
              <w:jc w:val="both"/>
              <w:rPr>
                <w:rFonts w:eastAsia="Times New Roman" w:cs="Sylfaen"/>
                <w:lang w:val="ka-GE"/>
              </w:rPr>
            </w:pPr>
            <w:proofErr w:type="spellStart"/>
            <w:r w:rsidRPr="00280C19">
              <w:rPr>
                <w:rFonts w:eastAsia="Times New Roman" w:cs="Sylfaen"/>
              </w:rPr>
              <w:t>საქართვე</w:t>
            </w:r>
            <w:proofErr w:type="spellEnd"/>
            <w:r w:rsidRPr="00280C19">
              <w:rPr>
                <w:rFonts w:eastAsia="Times New Roman" w:cs="Sylfaen"/>
                <w:lang w:val="ka-GE"/>
              </w:rPr>
              <w:t>ლოს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ორგანულ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კანონში</w:t>
            </w:r>
            <w:r w:rsidRPr="00280C19">
              <w:rPr>
                <w:rFonts w:eastAsia="Times New Roman" w:cs="Arial"/>
                <w:lang w:val="ka-GE"/>
              </w:rPr>
              <w:t xml:space="preserve"> „</w:t>
            </w:r>
            <w:r w:rsidRPr="00280C19">
              <w:rPr>
                <w:rFonts w:eastAsia="Times New Roman" w:cs="Sylfaen"/>
                <w:lang w:val="ka-GE"/>
              </w:rPr>
              <w:t>საქართველოს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შრომის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კოდექსი</w:t>
            </w:r>
            <w:r w:rsidRPr="00280C19">
              <w:rPr>
                <w:rFonts w:eastAsia="Times New Roman" w:cs="Arial"/>
                <w:lang w:val="ka-GE"/>
              </w:rPr>
              <w:t xml:space="preserve">“ </w:t>
            </w:r>
            <w:r w:rsidRPr="00280C19">
              <w:rPr>
                <w:rFonts w:eastAsia="Times New Roman" w:cs="Sylfaen"/>
                <w:lang w:val="ka-GE"/>
              </w:rPr>
              <w:t>ცვლილებების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შეტანის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შესახებ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საკითხის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წარდგენა</w:t>
            </w:r>
          </w:p>
          <w:p w:rsidR="00085D42" w:rsidRDefault="00085D42" w:rsidP="00D4261E">
            <w:pPr>
              <w:jc w:val="both"/>
              <w:rPr>
                <w:rFonts w:eastAsia="Times New Roman" w:cs="Sylfaen"/>
                <w:lang w:val="ka-GE"/>
              </w:rPr>
            </w:pPr>
          </w:p>
          <w:p w:rsidR="00085D42" w:rsidRPr="00280C19" w:rsidRDefault="00085D42" w:rsidP="00D4261E">
            <w:pPr>
              <w:jc w:val="both"/>
              <w:rPr>
                <w:lang w:val="ka-GE"/>
              </w:rPr>
            </w:pPr>
            <w:r>
              <w:rPr>
                <w:rFonts w:cs="Sylfaen"/>
                <w:lang w:val="ka-GE"/>
              </w:rPr>
              <w:lastRenderedPageBreak/>
              <w:t>მომხსენებელი: სოციალური პარტნიორობის სამმხრივი კომისიის სამდივნო</w:t>
            </w:r>
          </w:p>
        </w:tc>
      </w:tr>
      <w:tr w:rsidR="001B1388" w:rsidRPr="00280C19" w:rsidTr="00D377E6">
        <w:tc>
          <w:tcPr>
            <w:tcW w:w="954" w:type="dxa"/>
            <w:vAlign w:val="center"/>
          </w:tcPr>
          <w:p w:rsidR="001B1388" w:rsidRPr="00280C19" w:rsidRDefault="003573FE" w:rsidP="00C55FEC">
            <w:pPr>
              <w:pStyle w:val="ListParagraph"/>
              <w:ind w:left="714"/>
              <w:jc w:val="center"/>
              <w:rPr>
                <w:u w:color="FF0000"/>
              </w:rPr>
            </w:pPr>
            <w:r>
              <w:rPr>
                <w:u w:color="FF0000"/>
                <w:lang w:val="ka-GE"/>
              </w:rPr>
              <w:lastRenderedPageBreak/>
              <w:t>5.</w:t>
            </w:r>
          </w:p>
        </w:tc>
        <w:tc>
          <w:tcPr>
            <w:tcW w:w="8543" w:type="dxa"/>
            <w:vAlign w:val="center"/>
          </w:tcPr>
          <w:p w:rsidR="001B1388" w:rsidRDefault="001B1388" w:rsidP="001B1388">
            <w:pPr>
              <w:jc w:val="both"/>
              <w:rPr>
                <w:lang w:val="ka-GE"/>
              </w:rPr>
            </w:pPr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პროფესიული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კავშირების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გაერთიანების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ინიციატივა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საპენსიო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რეფორმებთან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დაკავშირებით</w:t>
            </w:r>
            <w:r w:rsidRPr="00280C19">
              <w:rPr>
                <w:lang w:val="ka-GE"/>
              </w:rPr>
              <w:t xml:space="preserve"> </w:t>
            </w:r>
          </w:p>
          <w:p w:rsidR="00085D42" w:rsidRDefault="00085D42" w:rsidP="001B1388">
            <w:pPr>
              <w:jc w:val="both"/>
              <w:rPr>
                <w:lang w:val="ka-GE"/>
              </w:rPr>
            </w:pPr>
          </w:p>
          <w:p w:rsidR="00085D42" w:rsidRPr="00280C19" w:rsidRDefault="00085D42" w:rsidP="001B138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მომხსენებელი:  </w:t>
            </w:r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პროფესიული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კავშირების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გაერთიანებ</w:t>
            </w:r>
            <w:r>
              <w:rPr>
                <w:rFonts w:cs="Sylfaen"/>
                <w:lang w:val="ka-GE"/>
              </w:rPr>
              <w:t>ა</w:t>
            </w:r>
          </w:p>
          <w:p w:rsidR="001B1388" w:rsidRPr="00280C19" w:rsidRDefault="001B1388" w:rsidP="001B1388">
            <w:pPr>
              <w:jc w:val="both"/>
              <w:rPr>
                <w:lang w:val="ka-GE"/>
              </w:rPr>
            </w:pPr>
          </w:p>
        </w:tc>
      </w:tr>
      <w:tr w:rsidR="001B1388" w:rsidRPr="00280C19" w:rsidTr="00D377E6">
        <w:tc>
          <w:tcPr>
            <w:tcW w:w="954" w:type="dxa"/>
            <w:vAlign w:val="center"/>
          </w:tcPr>
          <w:p w:rsidR="001B1388" w:rsidRPr="00280C19" w:rsidRDefault="003573FE" w:rsidP="00C55FEC">
            <w:pPr>
              <w:pStyle w:val="ListParagraph"/>
              <w:ind w:left="714"/>
              <w:jc w:val="center"/>
              <w:rPr>
                <w:u w:color="FF0000"/>
              </w:rPr>
            </w:pPr>
            <w:r>
              <w:rPr>
                <w:u w:color="FF0000"/>
                <w:lang w:val="ka-GE"/>
              </w:rPr>
              <w:t>6.</w:t>
            </w:r>
          </w:p>
        </w:tc>
        <w:tc>
          <w:tcPr>
            <w:tcW w:w="8543" w:type="dxa"/>
            <w:vAlign w:val="center"/>
          </w:tcPr>
          <w:p w:rsidR="001B1388" w:rsidRDefault="001B1388" w:rsidP="00D4261E">
            <w:pPr>
              <w:jc w:val="both"/>
              <w:rPr>
                <w:rFonts w:eastAsia="Times New Roman" w:cs="Arial"/>
                <w:lang w:val="ka-GE"/>
              </w:rPr>
            </w:pPr>
            <w:r w:rsidRPr="00280C19">
              <w:rPr>
                <w:rFonts w:eastAsia="Times New Roman" w:cs="Sylfaen"/>
                <w:lang w:val="ka-GE"/>
              </w:rPr>
              <w:t>საქართველოს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კანონის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პროექტი</w:t>
            </w:r>
            <w:r w:rsidRPr="00280C19">
              <w:rPr>
                <w:rFonts w:eastAsia="Times New Roman" w:cs="Arial"/>
                <w:lang w:val="ka-GE"/>
              </w:rPr>
              <w:t xml:space="preserve"> „</w:t>
            </w:r>
            <w:r w:rsidRPr="00280C19">
              <w:rPr>
                <w:rFonts w:eastAsia="Times New Roman" w:cs="Sylfaen"/>
                <w:lang w:val="ka-GE"/>
              </w:rPr>
              <w:t>შრომის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უსაფრთხოებისა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და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ჯანრმთელობის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დაცვის</w:t>
            </w:r>
            <w:r w:rsidRPr="00280C19">
              <w:rPr>
                <w:rFonts w:eastAsia="Times New Roman" w:cs="Arial"/>
                <w:lang w:val="ka-GE"/>
              </w:rPr>
              <w:t xml:space="preserve"> </w:t>
            </w:r>
            <w:r w:rsidRPr="00280C19">
              <w:rPr>
                <w:rFonts w:eastAsia="Times New Roman" w:cs="Sylfaen"/>
                <w:lang w:val="ka-GE"/>
              </w:rPr>
              <w:t>შესახებ</w:t>
            </w:r>
            <w:r w:rsidRPr="00280C19">
              <w:rPr>
                <w:rFonts w:eastAsia="Times New Roman" w:cs="Arial"/>
                <w:lang w:val="ka-GE"/>
              </w:rPr>
              <w:t>“</w:t>
            </w:r>
          </w:p>
          <w:p w:rsidR="00085D42" w:rsidRDefault="00085D42" w:rsidP="00D4261E">
            <w:pPr>
              <w:jc w:val="both"/>
              <w:rPr>
                <w:rFonts w:eastAsia="Times New Roman" w:cs="Arial"/>
                <w:lang w:val="ka-GE"/>
              </w:rPr>
            </w:pPr>
          </w:p>
          <w:p w:rsidR="00085D42" w:rsidRDefault="00085D42" w:rsidP="00D4261E">
            <w:pPr>
              <w:jc w:val="both"/>
              <w:rPr>
                <w:rFonts w:eastAsia="Times New Roman" w:cs="Arial"/>
                <w:lang w:val="ka-GE"/>
              </w:rPr>
            </w:pPr>
            <w:r>
              <w:rPr>
                <w:rFonts w:cs="Sylfaen"/>
                <w:lang w:val="ka-GE"/>
              </w:rPr>
              <w:t>მომხსენებელი: სოციალური პარტნიორობის სამმხრივი კომისიის სამდივნო</w:t>
            </w:r>
          </w:p>
          <w:p w:rsidR="00085D42" w:rsidRPr="00280C19" w:rsidRDefault="00085D42" w:rsidP="00D4261E">
            <w:pPr>
              <w:jc w:val="both"/>
              <w:rPr>
                <w:rFonts w:eastAsia="Times New Roman" w:cs="Arial"/>
                <w:lang w:val="ka-GE"/>
              </w:rPr>
            </w:pPr>
          </w:p>
        </w:tc>
      </w:tr>
      <w:tr w:rsidR="00FC7D91" w:rsidRPr="00280C19" w:rsidTr="00D377E6">
        <w:tc>
          <w:tcPr>
            <w:tcW w:w="954" w:type="dxa"/>
            <w:vAlign w:val="center"/>
          </w:tcPr>
          <w:p w:rsidR="00FC7D91" w:rsidRPr="00280C19" w:rsidRDefault="003573FE" w:rsidP="00C55FEC">
            <w:pPr>
              <w:pStyle w:val="ListParagraph"/>
              <w:ind w:left="714"/>
              <w:jc w:val="center"/>
              <w:rPr>
                <w:u w:color="FF0000"/>
              </w:rPr>
            </w:pPr>
            <w:r>
              <w:rPr>
                <w:u w:color="FF0000"/>
                <w:lang w:val="ka-GE"/>
              </w:rPr>
              <w:t>7.</w:t>
            </w:r>
          </w:p>
        </w:tc>
        <w:tc>
          <w:tcPr>
            <w:tcW w:w="8543" w:type="dxa"/>
            <w:vAlign w:val="center"/>
          </w:tcPr>
          <w:p w:rsidR="00FC7D91" w:rsidRDefault="00FC7D91" w:rsidP="00FC7D91">
            <w:pPr>
              <w:ind w:left="-270"/>
              <w:rPr>
                <w:b/>
                <w:lang w:val="ka-GE"/>
              </w:rPr>
            </w:pPr>
            <w:r w:rsidRPr="007A1AEF">
              <w:rPr>
                <w:b/>
                <w:lang w:val="ka-GE"/>
              </w:rPr>
              <w:t>რ</w:t>
            </w:r>
          </w:p>
          <w:p w:rsidR="00FC7D91" w:rsidRPr="00FC7D91" w:rsidRDefault="00FC7D91" w:rsidP="00FC7D91">
            <w:pPr>
              <w:ind w:left="-270"/>
              <w:rPr>
                <w:lang w:val="ka-GE"/>
              </w:rPr>
            </w:pPr>
            <w:r>
              <w:rPr>
                <w:b/>
                <w:lang w:val="ka-GE"/>
              </w:rPr>
              <w:t xml:space="preserve">     </w:t>
            </w:r>
            <w:r w:rsidRPr="00FC7D91">
              <w:rPr>
                <w:lang w:val="ka-GE"/>
              </w:rPr>
              <w:t>რიგგარეშე საკითხები</w:t>
            </w:r>
            <w:r>
              <w:rPr>
                <w:lang w:val="ka-GE"/>
              </w:rPr>
              <w:t xml:space="preserve"> </w:t>
            </w:r>
          </w:p>
          <w:p w:rsidR="00FC7D91" w:rsidRPr="007A1AEF" w:rsidRDefault="00FC7D91" w:rsidP="00FC7D91">
            <w:pPr>
              <w:ind w:left="-270"/>
              <w:rPr>
                <w:b/>
                <w:lang w:val="ka-GE"/>
              </w:rPr>
            </w:pPr>
          </w:p>
          <w:p w:rsidR="00FC7D91" w:rsidRPr="00280C19" w:rsidRDefault="00FC7D91" w:rsidP="00D4261E">
            <w:pPr>
              <w:jc w:val="both"/>
              <w:rPr>
                <w:rFonts w:eastAsia="Times New Roman" w:cs="Sylfaen"/>
                <w:lang w:val="ka-GE"/>
              </w:rPr>
            </w:pPr>
          </w:p>
        </w:tc>
      </w:tr>
    </w:tbl>
    <w:p w:rsidR="001F790B" w:rsidRDefault="001F790B" w:rsidP="00E275FD">
      <w:pPr>
        <w:rPr>
          <w:rFonts w:ascii="Sylfaen" w:hAnsi="Sylfaen"/>
          <w:lang w:val="ka-GE"/>
        </w:rPr>
      </w:pPr>
    </w:p>
    <w:p w:rsidR="00085D42" w:rsidRDefault="00085D42" w:rsidP="00E275FD">
      <w:pPr>
        <w:rPr>
          <w:rFonts w:ascii="Sylfaen" w:hAnsi="Sylfaen"/>
          <w:lang w:val="ka-GE"/>
        </w:rPr>
      </w:pPr>
    </w:p>
    <w:p w:rsidR="00CF4977" w:rsidRDefault="00CF4977" w:rsidP="00E275FD">
      <w:pPr>
        <w:rPr>
          <w:rFonts w:ascii="Sylfaen" w:hAnsi="Sylfaen"/>
          <w:lang w:val="ka-GE"/>
        </w:rPr>
      </w:pPr>
    </w:p>
    <w:p w:rsidR="00085D42" w:rsidRDefault="00085D42" w:rsidP="00E275FD">
      <w:pPr>
        <w:rPr>
          <w:rFonts w:ascii="Sylfaen" w:hAnsi="Sylfaen"/>
          <w:lang w:val="ka-GE"/>
        </w:rPr>
      </w:pPr>
    </w:p>
    <w:p w:rsidR="007A1AEF" w:rsidRDefault="007A1AEF" w:rsidP="00E275FD">
      <w:pPr>
        <w:rPr>
          <w:rFonts w:ascii="Sylfaen" w:hAnsi="Sylfaen"/>
          <w:lang w:val="ka-GE"/>
        </w:rPr>
      </w:pPr>
    </w:p>
    <w:p w:rsidR="007A1AEF" w:rsidRDefault="007A1AEF" w:rsidP="00E275FD">
      <w:pPr>
        <w:rPr>
          <w:rFonts w:ascii="Sylfaen" w:hAnsi="Sylfaen"/>
          <w:lang w:val="ka-GE"/>
        </w:rPr>
      </w:pPr>
    </w:p>
    <w:p w:rsidR="007A1AEF" w:rsidRDefault="007A1AEF" w:rsidP="00E275FD">
      <w:pPr>
        <w:rPr>
          <w:rFonts w:ascii="Sylfaen" w:hAnsi="Sylfaen"/>
          <w:lang w:val="ka-GE"/>
        </w:rPr>
      </w:pPr>
    </w:p>
    <w:p w:rsidR="007A1AEF" w:rsidRDefault="007A1AEF" w:rsidP="00E275FD">
      <w:pPr>
        <w:rPr>
          <w:rFonts w:ascii="Sylfaen" w:hAnsi="Sylfaen"/>
          <w:lang w:val="ka-GE"/>
        </w:rPr>
      </w:pPr>
    </w:p>
    <w:p w:rsidR="007A1AEF" w:rsidRDefault="007A1AEF" w:rsidP="00E275FD">
      <w:pPr>
        <w:rPr>
          <w:rFonts w:ascii="Sylfaen" w:hAnsi="Sylfaen"/>
          <w:lang w:val="ka-GE"/>
        </w:rPr>
      </w:pPr>
    </w:p>
    <w:p w:rsidR="007A1AEF" w:rsidRDefault="007A1AEF" w:rsidP="00E275FD">
      <w:pPr>
        <w:rPr>
          <w:rFonts w:ascii="Sylfaen" w:hAnsi="Sylfaen"/>
          <w:lang w:val="ka-GE"/>
        </w:rPr>
      </w:pPr>
    </w:p>
    <w:p w:rsidR="007A1AEF" w:rsidRDefault="007A1AEF" w:rsidP="00E275FD">
      <w:pPr>
        <w:rPr>
          <w:rFonts w:ascii="Sylfaen" w:hAnsi="Sylfaen"/>
          <w:lang w:val="ka-GE"/>
        </w:rPr>
      </w:pPr>
    </w:p>
    <w:p w:rsidR="007A1AEF" w:rsidRDefault="007A1AEF" w:rsidP="00E275FD">
      <w:pPr>
        <w:rPr>
          <w:rFonts w:ascii="Sylfaen" w:hAnsi="Sylfaen"/>
          <w:lang w:val="ka-GE"/>
        </w:rPr>
      </w:pPr>
    </w:p>
    <w:p w:rsidR="007A1AEF" w:rsidRDefault="007A1AEF" w:rsidP="00E275FD">
      <w:pPr>
        <w:rPr>
          <w:rFonts w:ascii="Sylfaen" w:hAnsi="Sylfaen"/>
          <w:lang w:val="ka-GE"/>
        </w:rPr>
      </w:pPr>
    </w:p>
    <w:p w:rsidR="007A1AEF" w:rsidRDefault="007A1AEF" w:rsidP="00E275FD">
      <w:pPr>
        <w:rPr>
          <w:rFonts w:ascii="Sylfaen" w:hAnsi="Sylfaen"/>
          <w:lang w:val="ka-GE"/>
        </w:rPr>
      </w:pPr>
    </w:p>
    <w:p w:rsidR="00800D70" w:rsidRPr="00280C19" w:rsidRDefault="00800D70" w:rsidP="00E275FD">
      <w:pPr>
        <w:rPr>
          <w:rFonts w:ascii="Sylfaen" w:hAnsi="Sylfaen"/>
          <w:lang w:val="ka-GE"/>
        </w:rPr>
      </w:pPr>
    </w:p>
    <w:p w:rsidR="00800D70" w:rsidRPr="00280C19" w:rsidRDefault="00800D70" w:rsidP="00E275FD">
      <w:pPr>
        <w:rPr>
          <w:rFonts w:ascii="Sylfaen" w:hAnsi="Sylfaen"/>
          <w:lang w:val="ka-GE"/>
        </w:rPr>
      </w:pPr>
    </w:p>
    <w:p w:rsidR="00800D70" w:rsidRPr="00280C19" w:rsidRDefault="00800D70" w:rsidP="00E275FD">
      <w:pPr>
        <w:rPr>
          <w:rFonts w:ascii="Sylfaen" w:hAnsi="Sylfaen"/>
          <w:lang w:val="ka-GE"/>
        </w:rPr>
      </w:pPr>
    </w:p>
    <w:sectPr w:rsidR="00800D70" w:rsidRPr="00280C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6D8"/>
    <w:multiLevelType w:val="hybridMultilevel"/>
    <w:tmpl w:val="B552B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7CA"/>
    <w:multiLevelType w:val="hybridMultilevel"/>
    <w:tmpl w:val="E3D4C728"/>
    <w:lvl w:ilvl="0" w:tplc="114AB6E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3B8B0A9E"/>
    <w:multiLevelType w:val="hybridMultilevel"/>
    <w:tmpl w:val="E220993C"/>
    <w:lvl w:ilvl="0" w:tplc="564E683A">
      <w:start w:val="1"/>
      <w:numFmt w:val="decimal"/>
      <w:lvlText w:val="%1."/>
      <w:lvlJc w:val="left"/>
      <w:pPr>
        <w:ind w:left="870" w:hanging="51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22CC5"/>
    <w:multiLevelType w:val="hybridMultilevel"/>
    <w:tmpl w:val="69600DEA"/>
    <w:lvl w:ilvl="0" w:tplc="7032B23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AB64C5B"/>
    <w:multiLevelType w:val="hybridMultilevel"/>
    <w:tmpl w:val="D512B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6B"/>
    <w:rsid w:val="00017807"/>
    <w:rsid w:val="000355F5"/>
    <w:rsid w:val="0004672A"/>
    <w:rsid w:val="000734F6"/>
    <w:rsid w:val="00085D42"/>
    <w:rsid w:val="001428B4"/>
    <w:rsid w:val="00151D3E"/>
    <w:rsid w:val="001B1388"/>
    <w:rsid w:val="001B29B4"/>
    <w:rsid w:val="001F790B"/>
    <w:rsid w:val="00255284"/>
    <w:rsid w:val="00280C19"/>
    <w:rsid w:val="002A6B36"/>
    <w:rsid w:val="002B50F3"/>
    <w:rsid w:val="002C0345"/>
    <w:rsid w:val="003176E7"/>
    <w:rsid w:val="003573FE"/>
    <w:rsid w:val="003C726B"/>
    <w:rsid w:val="00453FE0"/>
    <w:rsid w:val="00542922"/>
    <w:rsid w:val="00543B30"/>
    <w:rsid w:val="0054675C"/>
    <w:rsid w:val="005D3AC1"/>
    <w:rsid w:val="006010DD"/>
    <w:rsid w:val="0066656C"/>
    <w:rsid w:val="00670CED"/>
    <w:rsid w:val="006A6D7E"/>
    <w:rsid w:val="0072188A"/>
    <w:rsid w:val="00766CAE"/>
    <w:rsid w:val="007A1AEF"/>
    <w:rsid w:val="007A36AE"/>
    <w:rsid w:val="007B58FE"/>
    <w:rsid w:val="00800D70"/>
    <w:rsid w:val="0081148E"/>
    <w:rsid w:val="008F5376"/>
    <w:rsid w:val="009D0B35"/>
    <w:rsid w:val="009F2071"/>
    <w:rsid w:val="00AC1D86"/>
    <w:rsid w:val="00AC426E"/>
    <w:rsid w:val="00AD3C98"/>
    <w:rsid w:val="00B75CDE"/>
    <w:rsid w:val="00C55FEC"/>
    <w:rsid w:val="00C65B3C"/>
    <w:rsid w:val="00CF4977"/>
    <w:rsid w:val="00D377E6"/>
    <w:rsid w:val="00D4261E"/>
    <w:rsid w:val="00DD016F"/>
    <w:rsid w:val="00DE44FB"/>
    <w:rsid w:val="00E275FD"/>
    <w:rsid w:val="00E84911"/>
    <w:rsid w:val="00E92135"/>
    <w:rsid w:val="00F179D4"/>
    <w:rsid w:val="00F6066F"/>
    <w:rsid w:val="00F839EB"/>
    <w:rsid w:val="00F93F6C"/>
    <w:rsid w:val="00FC7D91"/>
    <w:rsid w:val="00FD18B1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1F790B"/>
    <w:pPr>
      <w:ind w:left="720"/>
      <w:contextualSpacing/>
    </w:pPr>
    <w:rPr>
      <w:rFonts w:ascii="Sylfaen" w:hAnsi="Sylfaen"/>
    </w:rPr>
  </w:style>
  <w:style w:type="table" w:styleId="TableGrid">
    <w:name w:val="Table Grid"/>
    <w:basedOn w:val="TableNormal"/>
    <w:uiPriority w:val="59"/>
    <w:rsid w:val="001F790B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0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7B58FE"/>
    <w:rPr>
      <w:rFonts w:ascii="Sylfaen" w:hAnsi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1F790B"/>
    <w:pPr>
      <w:ind w:left="720"/>
      <w:contextualSpacing/>
    </w:pPr>
    <w:rPr>
      <w:rFonts w:ascii="Sylfaen" w:hAnsi="Sylfaen"/>
    </w:rPr>
  </w:style>
  <w:style w:type="table" w:styleId="TableGrid">
    <w:name w:val="Table Grid"/>
    <w:basedOn w:val="TableNormal"/>
    <w:uiPriority w:val="59"/>
    <w:rsid w:val="001F790B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0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7B58FE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2BA9-3C07-43DF-A207-D1517B50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obabunashvili</dc:creator>
  <cp:lastModifiedBy>Elza Jgerenaia</cp:lastModifiedBy>
  <cp:revision>3</cp:revision>
  <cp:lastPrinted>2017-02-01T14:16:00Z</cp:lastPrinted>
  <dcterms:created xsi:type="dcterms:W3CDTF">2017-02-03T13:09:00Z</dcterms:created>
  <dcterms:modified xsi:type="dcterms:W3CDTF">2017-02-03T14:44:00Z</dcterms:modified>
</cp:coreProperties>
</file>